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022D" w14:textId="5A9EA3D8" w:rsidR="00C473D0" w:rsidRPr="00EF51AC" w:rsidRDefault="007E2256" w:rsidP="001139A0">
      <w:pPr>
        <w:rPr>
          <w:rFonts w:cstheme="minorHAnsi"/>
          <w:b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6704" behindDoc="1" locked="0" layoutInCell="1" allowOverlap="1" wp14:anchorId="5256CCFF" wp14:editId="5D69D55B">
            <wp:simplePos x="0" y="0"/>
            <wp:positionH relativeFrom="column">
              <wp:posOffset>3252470</wp:posOffset>
            </wp:positionH>
            <wp:positionV relativeFrom="paragraph">
              <wp:posOffset>31750</wp:posOffset>
            </wp:positionV>
            <wp:extent cx="3126740" cy="17125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AC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1139A0" w:rsidRPr="00EF51AC">
        <w:rPr>
          <w:rFonts w:cstheme="minorHAnsi"/>
          <w:b/>
          <w:szCs w:val="24"/>
        </w:rPr>
        <w:tab/>
      </w:r>
      <w:r w:rsidR="001139A0" w:rsidRPr="00EF51AC">
        <w:rPr>
          <w:rFonts w:cstheme="minorHAnsi"/>
          <w:b/>
          <w:szCs w:val="24"/>
        </w:rPr>
        <w:tab/>
      </w:r>
    </w:p>
    <w:p w14:paraId="01F624AE" w14:textId="05A9B558" w:rsidR="00184F77" w:rsidRDefault="00184F77" w:rsidP="001139A0">
      <w:pPr>
        <w:rPr>
          <w:rFonts w:cstheme="minorHAnsi"/>
          <w:b/>
          <w:bCs/>
          <w:szCs w:val="24"/>
        </w:rPr>
      </w:pPr>
    </w:p>
    <w:p w14:paraId="060BE83A" w14:textId="24162E2C" w:rsidR="00184F77" w:rsidRPr="006E5245" w:rsidRDefault="000B431B" w:rsidP="001139A0">
      <w:pPr>
        <w:rPr>
          <w:rFonts w:cstheme="minorHAnsi"/>
          <w:szCs w:val="24"/>
          <w:lang w:val="en-US"/>
        </w:rPr>
      </w:pPr>
      <w:r w:rsidRPr="006E5245">
        <w:rPr>
          <w:rFonts w:cstheme="minorHAnsi"/>
          <w:szCs w:val="24"/>
          <w:lang w:val="en-US"/>
        </w:rPr>
        <w:t>Susanne Brosch</w:t>
      </w:r>
      <w:r w:rsidRPr="006E5245">
        <w:rPr>
          <w:rFonts w:cstheme="minorHAnsi"/>
          <w:szCs w:val="24"/>
          <w:lang w:val="en-US"/>
        </w:rPr>
        <w:tab/>
      </w:r>
    </w:p>
    <w:p w14:paraId="2EFC48E9" w14:textId="50E9EC0C" w:rsidR="000B431B" w:rsidRPr="006E5245" w:rsidRDefault="0008038B" w:rsidP="001139A0">
      <w:pPr>
        <w:rPr>
          <w:rFonts w:cstheme="minorHAnsi"/>
          <w:b/>
          <w:bCs/>
          <w:szCs w:val="24"/>
          <w:lang w:val="en-US"/>
        </w:rPr>
      </w:pPr>
      <w:r>
        <w:rPr>
          <w:rFonts w:cstheme="minorHAnsi"/>
          <w:szCs w:val="24"/>
          <w:lang w:val="en-US"/>
        </w:rPr>
        <w:t>m</w:t>
      </w:r>
      <w:r w:rsidR="00184F77" w:rsidRPr="006E5245">
        <w:rPr>
          <w:rFonts w:cstheme="minorHAnsi"/>
          <w:szCs w:val="24"/>
          <w:lang w:val="en-US"/>
        </w:rPr>
        <w:t xml:space="preserve">edical </w:t>
      </w:r>
      <w:r>
        <w:rPr>
          <w:rFonts w:cstheme="minorHAnsi"/>
          <w:szCs w:val="24"/>
          <w:lang w:val="en-US"/>
        </w:rPr>
        <w:t>b</w:t>
      </w:r>
      <w:r w:rsidR="00184F77" w:rsidRPr="006E5245">
        <w:rPr>
          <w:rFonts w:cstheme="minorHAnsi"/>
          <w:szCs w:val="24"/>
          <w:lang w:val="en-US"/>
        </w:rPr>
        <w:t xml:space="preserve">eauty &amp; </w:t>
      </w:r>
      <w:proofErr w:type="spellStart"/>
      <w:r w:rsidR="00184F77" w:rsidRPr="006E5245">
        <w:rPr>
          <w:rFonts w:cstheme="minorHAnsi"/>
          <w:szCs w:val="24"/>
          <w:lang w:val="en-US"/>
        </w:rPr>
        <w:t>Naturheilpraxis</w:t>
      </w:r>
      <w:proofErr w:type="spellEnd"/>
      <w:r w:rsidR="000B431B" w:rsidRPr="006E5245">
        <w:rPr>
          <w:rFonts w:cstheme="minorHAnsi"/>
          <w:b/>
          <w:bCs/>
          <w:szCs w:val="24"/>
          <w:lang w:val="en-US"/>
        </w:rPr>
        <w:tab/>
      </w:r>
      <w:r w:rsidR="000B431B" w:rsidRPr="006E5245">
        <w:rPr>
          <w:rFonts w:cstheme="minorHAnsi"/>
          <w:b/>
          <w:bCs/>
          <w:szCs w:val="24"/>
          <w:lang w:val="en-US"/>
        </w:rPr>
        <w:tab/>
      </w:r>
      <w:r w:rsidR="000B431B" w:rsidRPr="006E5245">
        <w:rPr>
          <w:rFonts w:cstheme="minorHAnsi"/>
          <w:b/>
          <w:bCs/>
          <w:szCs w:val="24"/>
          <w:lang w:val="en-US"/>
        </w:rPr>
        <w:tab/>
      </w:r>
      <w:r w:rsidR="000B431B" w:rsidRPr="006E5245">
        <w:rPr>
          <w:rFonts w:cstheme="minorHAnsi"/>
          <w:b/>
          <w:bCs/>
          <w:szCs w:val="24"/>
          <w:lang w:val="en-US"/>
        </w:rPr>
        <w:tab/>
      </w:r>
    </w:p>
    <w:p w14:paraId="116232B8" w14:textId="025483D2" w:rsidR="00C473D0" w:rsidRPr="00367606" w:rsidRDefault="00C473D0" w:rsidP="001139A0">
      <w:pPr>
        <w:rPr>
          <w:rFonts w:cstheme="minorHAnsi"/>
          <w:szCs w:val="24"/>
        </w:rPr>
      </w:pPr>
      <w:r w:rsidRPr="00367606">
        <w:rPr>
          <w:rFonts w:cstheme="minorHAnsi"/>
          <w:szCs w:val="24"/>
        </w:rPr>
        <w:t>82362 Weilheim</w:t>
      </w:r>
    </w:p>
    <w:p w14:paraId="7F40836C" w14:textId="4740DB4F" w:rsidR="00F77804" w:rsidRPr="00367606" w:rsidRDefault="00C473D0" w:rsidP="001139A0">
      <w:pPr>
        <w:rPr>
          <w:rFonts w:cstheme="minorHAnsi"/>
          <w:szCs w:val="24"/>
        </w:rPr>
      </w:pPr>
      <w:r w:rsidRPr="00367606">
        <w:rPr>
          <w:rFonts w:cstheme="minorHAnsi"/>
          <w:szCs w:val="24"/>
        </w:rPr>
        <w:t>Schmiedstr.6</w:t>
      </w:r>
      <w:r w:rsidR="00F77804" w:rsidRPr="00367606">
        <w:rPr>
          <w:rFonts w:cstheme="minorHAnsi"/>
          <w:szCs w:val="24"/>
        </w:rPr>
        <w:t xml:space="preserve"> </w:t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</w:p>
    <w:p w14:paraId="68FECA7B" w14:textId="4723A011" w:rsidR="001139A0" w:rsidRPr="00367606" w:rsidRDefault="001139A0" w:rsidP="001139A0">
      <w:pPr>
        <w:rPr>
          <w:rFonts w:cstheme="minorHAnsi"/>
          <w:szCs w:val="24"/>
        </w:rPr>
      </w:pPr>
      <w:r w:rsidRPr="00367606">
        <w:rPr>
          <w:rFonts w:cstheme="minorHAnsi"/>
          <w:szCs w:val="24"/>
        </w:rPr>
        <w:t>0881 9232488</w:t>
      </w:r>
    </w:p>
    <w:p w14:paraId="11AAC174" w14:textId="3FB166D5" w:rsidR="001139A0" w:rsidRPr="00EB19B0" w:rsidRDefault="00DF0A94" w:rsidP="001139A0">
      <w:pPr>
        <w:rPr>
          <w:rFonts w:cstheme="minorHAnsi"/>
          <w:szCs w:val="24"/>
        </w:rPr>
      </w:pPr>
      <w:hyperlink r:id="rId8" w:history="1">
        <w:r w:rsidR="001139A0" w:rsidRPr="00EB19B0">
          <w:rPr>
            <w:rStyle w:val="Hyperlink"/>
            <w:rFonts w:cstheme="minorHAnsi"/>
            <w:color w:val="auto"/>
            <w:szCs w:val="24"/>
            <w:u w:val="none"/>
          </w:rPr>
          <w:t>www.team-brosch.de</w:t>
        </w:r>
      </w:hyperlink>
    </w:p>
    <w:p w14:paraId="5ECC40C7" w14:textId="13C2E19B" w:rsidR="001139A0" w:rsidRPr="006E5245" w:rsidRDefault="00DF0A94" w:rsidP="00C256D6">
      <w:pPr>
        <w:rPr>
          <w:rFonts w:cstheme="minorHAnsi"/>
          <w:szCs w:val="24"/>
          <w:lang w:val="en-US"/>
        </w:rPr>
      </w:pPr>
      <w:hyperlink r:id="rId9" w:history="1">
        <w:r w:rsidR="001139A0" w:rsidRPr="006E5245">
          <w:rPr>
            <w:rStyle w:val="Hyperlink"/>
            <w:rFonts w:cstheme="minorHAnsi"/>
            <w:color w:val="auto"/>
            <w:szCs w:val="24"/>
            <w:u w:val="none"/>
            <w:lang w:val="en-US"/>
          </w:rPr>
          <w:t>info@team-brosch.de</w:t>
        </w:r>
      </w:hyperlink>
    </w:p>
    <w:p w14:paraId="5CDDF0A0" w14:textId="77777777" w:rsidR="001139A0" w:rsidRPr="006E5245" w:rsidRDefault="001139A0" w:rsidP="00C256D6">
      <w:pPr>
        <w:rPr>
          <w:rFonts w:cstheme="minorHAnsi"/>
          <w:b/>
          <w:sz w:val="32"/>
          <w:szCs w:val="32"/>
          <w:lang w:val="en-US"/>
        </w:rPr>
      </w:pPr>
    </w:p>
    <w:p w14:paraId="504FD9B7" w14:textId="77777777" w:rsidR="00367606" w:rsidRPr="006E5245" w:rsidRDefault="00367606" w:rsidP="004E6C4A">
      <w:pPr>
        <w:rPr>
          <w:rFonts w:cstheme="minorHAnsi"/>
          <w:szCs w:val="24"/>
          <w:lang w:val="en-US"/>
        </w:rPr>
      </w:pPr>
    </w:p>
    <w:p w14:paraId="28209F8A" w14:textId="77777777" w:rsidR="00367606" w:rsidRPr="006E5245" w:rsidRDefault="00367606" w:rsidP="004E6C4A">
      <w:pPr>
        <w:rPr>
          <w:rFonts w:cstheme="minorHAnsi"/>
          <w:szCs w:val="24"/>
          <w:lang w:val="en-US"/>
        </w:rPr>
      </w:pPr>
    </w:p>
    <w:p w14:paraId="26F17513" w14:textId="77777777" w:rsidR="00367606" w:rsidRPr="006E5245" w:rsidRDefault="00367606" w:rsidP="004E6C4A">
      <w:pPr>
        <w:rPr>
          <w:rFonts w:cstheme="minorHAnsi"/>
          <w:szCs w:val="24"/>
          <w:lang w:val="en-US"/>
        </w:rPr>
      </w:pPr>
    </w:p>
    <w:p w14:paraId="49651E43" w14:textId="06954129" w:rsidR="00C256D6" w:rsidRPr="00CD4EF1" w:rsidRDefault="00C256D6" w:rsidP="004E6C4A">
      <w:pPr>
        <w:rPr>
          <w:rFonts w:cstheme="minorHAnsi"/>
          <w:szCs w:val="24"/>
        </w:rPr>
      </w:pPr>
      <w:proofErr w:type="spellStart"/>
      <w:r w:rsidRPr="006E5245">
        <w:rPr>
          <w:rFonts w:cstheme="minorHAnsi"/>
          <w:szCs w:val="24"/>
          <w:lang w:val="en-US"/>
        </w:rPr>
        <w:t>Preisliste</w:t>
      </w:r>
      <w:proofErr w:type="spellEnd"/>
      <w:r w:rsidR="001139A0" w:rsidRPr="006E5245">
        <w:rPr>
          <w:rFonts w:cstheme="minorHAnsi"/>
          <w:szCs w:val="24"/>
          <w:lang w:val="en-US"/>
        </w:rPr>
        <w:t xml:space="preserve"> incl. </w:t>
      </w:r>
      <w:r w:rsidR="001139A0" w:rsidRPr="00CD4EF1">
        <w:rPr>
          <w:rFonts w:cstheme="minorHAnsi"/>
          <w:szCs w:val="24"/>
        </w:rPr>
        <w:t>Mehrwertsteuer</w:t>
      </w:r>
      <w:r w:rsidRPr="00CD4EF1">
        <w:rPr>
          <w:rFonts w:cstheme="minorHAnsi"/>
          <w:szCs w:val="24"/>
        </w:rPr>
        <w:t>:</w:t>
      </w:r>
    </w:p>
    <w:p w14:paraId="4746DF02" w14:textId="4588006D" w:rsidR="00816598" w:rsidRDefault="00816598" w:rsidP="00CD12BC">
      <w:pPr>
        <w:rPr>
          <w:rFonts w:cstheme="minorHAnsi"/>
          <w:szCs w:val="24"/>
        </w:rPr>
      </w:pPr>
    </w:p>
    <w:p w14:paraId="0D852ED7" w14:textId="77777777" w:rsidR="0008038B" w:rsidRDefault="0008038B" w:rsidP="00CD12BC">
      <w:pPr>
        <w:rPr>
          <w:rFonts w:cstheme="minorHAnsi"/>
          <w:szCs w:val="24"/>
        </w:rPr>
      </w:pPr>
    </w:p>
    <w:p w14:paraId="03634828" w14:textId="77777777" w:rsidR="0008038B" w:rsidRDefault="0008038B" w:rsidP="0008038B">
      <w:pPr>
        <w:rPr>
          <w:rFonts w:cstheme="minorHAnsi"/>
          <w:b/>
          <w:bCs/>
          <w:szCs w:val="24"/>
        </w:rPr>
      </w:pPr>
      <w:r w:rsidRPr="007D4703">
        <w:rPr>
          <w:rFonts w:cstheme="minorHAnsi"/>
          <w:b/>
          <w:bCs/>
          <w:szCs w:val="24"/>
        </w:rPr>
        <w:t>Coaching:</w:t>
      </w:r>
    </w:p>
    <w:p w14:paraId="12D3D48A" w14:textId="77777777" w:rsidR="0008038B" w:rsidRDefault="0008038B" w:rsidP="0008038B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 w:rsidRPr="007D4703">
        <w:rPr>
          <w:rFonts w:cstheme="minorHAnsi"/>
          <w:szCs w:val="24"/>
        </w:rPr>
        <w:t>Wert</w:t>
      </w:r>
      <w:r>
        <w:rPr>
          <w:rFonts w:cstheme="minorHAnsi"/>
          <w:szCs w:val="24"/>
        </w:rPr>
        <w:t>orientiertes systemisches Coaching</w:t>
      </w:r>
      <w:r>
        <w:rPr>
          <w:rFonts w:cstheme="minorHAnsi"/>
          <w:szCs w:val="24"/>
        </w:rPr>
        <w:tab/>
        <w:t>Preis nach Anfrage</w:t>
      </w:r>
    </w:p>
    <w:p w14:paraId="638D79D6" w14:textId="77777777" w:rsidR="0008038B" w:rsidRPr="007D4703" w:rsidRDefault="0008038B" w:rsidP="0008038B">
      <w:pPr>
        <w:pStyle w:val="Listenabsatz"/>
        <w:numPr>
          <w:ilvl w:val="0"/>
          <w:numId w:val="0"/>
        </w:numPr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>St. Galler Model in 8 Modulen</w:t>
      </w:r>
    </w:p>
    <w:p w14:paraId="11487697" w14:textId="77777777" w:rsidR="00367606" w:rsidRDefault="00367606" w:rsidP="00CD12BC">
      <w:pPr>
        <w:rPr>
          <w:rFonts w:cstheme="minorHAnsi"/>
          <w:b/>
          <w:szCs w:val="24"/>
        </w:rPr>
      </w:pPr>
    </w:p>
    <w:p w14:paraId="04E6346F" w14:textId="0176012E" w:rsidR="00CD12BC" w:rsidRDefault="00CD12BC" w:rsidP="00CD12BC">
      <w:pPr>
        <w:rPr>
          <w:rFonts w:cstheme="minorHAnsi"/>
          <w:szCs w:val="24"/>
        </w:rPr>
      </w:pPr>
      <w:proofErr w:type="spellStart"/>
      <w:r w:rsidRPr="00262DB0">
        <w:rPr>
          <w:rFonts w:cstheme="minorHAnsi"/>
          <w:b/>
          <w:szCs w:val="24"/>
        </w:rPr>
        <w:t>Visia</w:t>
      </w:r>
      <w:proofErr w:type="spellEnd"/>
      <w:r w:rsidR="0008038B">
        <w:rPr>
          <w:rFonts w:cstheme="minorHAnsi"/>
          <w:b/>
          <w:szCs w:val="24"/>
        </w:rPr>
        <w:t>:</w:t>
      </w:r>
      <w:r w:rsidR="000042F1">
        <w:rPr>
          <w:rFonts w:cstheme="minorHAnsi"/>
          <w:b/>
          <w:szCs w:val="24"/>
        </w:rPr>
        <w:tab/>
      </w:r>
      <w:r w:rsidR="000042F1">
        <w:rPr>
          <w:rFonts w:cstheme="minorHAnsi"/>
          <w:b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C473D0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  </w:t>
      </w:r>
      <w:r w:rsidR="0008038B">
        <w:rPr>
          <w:rFonts w:cstheme="minorHAnsi"/>
          <w:szCs w:val="24"/>
        </w:rPr>
        <w:tab/>
      </w:r>
      <w:r w:rsidR="0008038B">
        <w:rPr>
          <w:rFonts w:cstheme="minorHAnsi"/>
          <w:szCs w:val="24"/>
        </w:rPr>
        <w:tab/>
      </w:r>
      <w:r w:rsidR="0008038B">
        <w:rPr>
          <w:rFonts w:cstheme="minorHAnsi"/>
          <w:szCs w:val="24"/>
        </w:rPr>
        <w:tab/>
        <w:t xml:space="preserve">  </w:t>
      </w:r>
      <w:r w:rsidRPr="00262DB0">
        <w:rPr>
          <w:rFonts w:cstheme="minorHAnsi"/>
          <w:szCs w:val="24"/>
        </w:rPr>
        <w:t>49 €</w:t>
      </w:r>
    </w:p>
    <w:p w14:paraId="0E763E99" w14:textId="76100A41" w:rsidR="00CD12BC" w:rsidRDefault="0008038B" w:rsidP="0008038B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Hautanalyse</w:t>
      </w:r>
    </w:p>
    <w:p w14:paraId="606663C9" w14:textId="77777777" w:rsidR="0008038B" w:rsidRPr="0008038B" w:rsidRDefault="0008038B" w:rsidP="0008038B">
      <w:pPr>
        <w:pStyle w:val="Listenabsatz"/>
        <w:numPr>
          <w:ilvl w:val="0"/>
          <w:numId w:val="0"/>
        </w:numPr>
        <w:ind w:left="720"/>
        <w:rPr>
          <w:rFonts w:cstheme="minorHAnsi"/>
          <w:szCs w:val="24"/>
        </w:rPr>
      </w:pPr>
    </w:p>
    <w:p w14:paraId="694C36DE" w14:textId="479A36CE" w:rsidR="00CD12BC" w:rsidRPr="00C473D0" w:rsidRDefault="00CD12BC" w:rsidP="00CD12BC">
      <w:pPr>
        <w:rPr>
          <w:rFonts w:cstheme="minorHAnsi"/>
          <w:b/>
          <w:szCs w:val="24"/>
        </w:rPr>
      </w:pPr>
      <w:r w:rsidRPr="00262DB0">
        <w:rPr>
          <w:rFonts w:cstheme="minorHAnsi"/>
          <w:b/>
          <w:szCs w:val="24"/>
        </w:rPr>
        <w:t>JetPeel</w:t>
      </w:r>
      <w:r w:rsidR="00097547">
        <w:rPr>
          <w:rFonts w:cstheme="minorHAnsi"/>
          <w:b/>
          <w:szCs w:val="24"/>
        </w:rPr>
        <w:t xml:space="preserve"> </w:t>
      </w:r>
      <w:r w:rsidR="00097547" w:rsidRPr="00097547">
        <w:rPr>
          <w:rFonts w:cstheme="minorHAnsi"/>
          <w:szCs w:val="24"/>
        </w:rPr>
        <w:t>(5er Abo -10%, 10er Abo -20%)</w:t>
      </w:r>
      <w:r w:rsidR="00097547">
        <w:rPr>
          <w:rFonts w:cstheme="minorHAnsi"/>
          <w:b/>
          <w:szCs w:val="24"/>
        </w:rPr>
        <w:tab/>
      </w:r>
      <w:r w:rsidR="00097547">
        <w:rPr>
          <w:rFonts w:cstheme="minorHAnsi"/>
          <w:b/>
          <w:szCs w:val="24"/>
        </w:rPr>
        <w:tab/>
        <w:t xml:space="preserve"> </w:t>
      </w:r>
      <w:r w:rsidR="00097547">
        <w:rPr>
          <w:rFonts w:cstheme="minorHAnsi"/>
          <w:szCs w:val="24"/>
        </w:rPr>
        <w:t>199</w:t>
      </w:r>
      <w:r w:rsidRPr="00262DB0">
        <w:rPr>
          <w:rFonts w:cstheme="minorHAnsi"/>
          <w:szCs w:val="24"/>
        </w:rPr>
        <w:t xml:space="preserve"> €</w:t>
      </w:r>
    </w:p>
    <w:p w14:paraId="2BE1C0D6" w14:textId="77777777" w:rsidR="00CD12BC" w:rsidRPr="00262DB0" w:rsidRDefault="00CD12BC" w:rsidP="00CD12BC">
      <w:pPr>
        <w:rPr>
          <w:rFonts w:cstheme="minorHAnsi"/>
          <w:szCs w:val="24"/>
        </w:rPr>
      </w:pPr>
    </w:p>
    <w:p w14:paraId="0EAF9196" w14:textId="77777777" w:rsidR="00335C74" w:rsidRPr="00262DB0" w:rsidRDefault="00335C74" w:rsidP="00335C74">
      <w:pPr>
        <w:rPr>
          <w:rFonts w:cstheme="minorHAnsi"/>
          <w:b/>
          <w:szCs w:val="24"/>
        </w:rPr>
      </w:pPr>
      <w:r w:rsidRPr="00262DB0">
        <w:rPr>
          <w:rFonts w:cstheme="minorHAnsi"/>
          <w:b/>
          <w:szCs w:val="24"/>
        </w:rPr>
        <w:t>Anti Age:</w:t>
      </w:r>
      <w:r w:rsidR="00CD12BC" w:rsidRPr="00CD12BC">
        <w:rPr>
          <w:noProof/>
          <w:lang w:eastAsia="de-DE"/>
        </w:rPr>
        <w:t xml:space="preserve"> </w:t>
      </w:r>
    </w:p>
    <w:p w14:paraId="0070D1AE" w14:textId="77777777" w:rsidR="00335C74" w:rsidRPr="00262DB0" w:rsidRDefault="00335C74" w:rsidP="00335C74">
      <w:pPr>
        <w:numPr>
          <w:ilvl w:val="0"/>
          <w:numId w:val="15"/>
        </w:numPr>
        <w:rPr>
          <w:rFonts w:cstheme="minorHAnsi"/>
          <w:szCs w:val="24"/>
        </w:rPr>
      </w:pPr>
      <w:proofErr w:type="spellStart"/>
      <w:r w:rsidRPr="00262DB0">
        <w:rPr>
          <w:rFonts w:cstheme="minorHAnsi"/>
          <w:szCs w:val="24"/>
        </w:rPr>
        <w:t>Meso</w:t>
      </w:r>
      <w:proofErr w:type="spellEnd"/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  <w:t xml:space="preserve">     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C473D0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Pr="00262DB0">
        <w:rPr>
          <w:rFonts w:cstheme="minorHAnsi"/>
          <w:szCs w:val="24"/>
        </w:rPr>
        <w:t>175 €</w:t>
      </w:r>
    </w:p>
    <w:p w14:paraId="4D064727" w14:textId="75BCD175" w:rsidR="00335C74" w:rsidRPr="000042F1" w:rsidRDefault="00335C74" w:rsidP="000042F1">
      <w:pPr>
        <w:numPr>
          <w:ilvl w:val="0"/>
          <w:numId w:val="15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 xml:space="preserve">JetPeel                                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C473D0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="00097547">
        <w:rPr>
          <w:rFonts w:cstheme="minorHAnsi"/>
          <w:szCs w:val="24"/>
        </w:rPr>
        <w:t>199</w:t>
      </w:r>
      <w:r w:rsidRPr="00262DB0">
        <w:rPr>
          <w:rFonts w:cstheme="minorHAnsi"/>
          <w:szCs w:val="24"/>
        </w:rPr>
        <w:t xml:space="preserve"> €</w:t>
      </w:r>
    </w:p>
    <w:p w14:paraId="7D73DA0D" w14:textId="77777777" w:rsidR="00335C74" w:rsidRPr="00262DB0" w:rsidRDefault="00335C74" w:rsidP="00335C74">
      <w:pPr>
        <w:numPr>
          <w:ilvl w:val="0"/>
          <w:numId w:val="15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Couperose</w:t>
      </w:r>
      <w:r w:rsidR="007F00DB">
        <w:rPr>
          <w:rFonts w:cstheme="minorHAnsi"/>
          <w:szCs w:val="24"/>
        </w:rPr>
        <w:tab/>
      </w:r>
      <w:r w:rsidR="007F00DB">
        <w:rPr>
          <w:rFonts w:cstheme="minorHAnsi"/>
          <w:szCs w:val="24"/>
        </w:rPr>
        <w:tab/>
      </w:r>
      <w:r w:rsidR="007F00DB">
        <w:rPr>
          <w:rFonts w:cstheme="minorHAnsi"/>
          <w:szCs w:val="24"/>
        </w:rPr>
        <w:tab/>
      </w:r>
      <w:r w:rsidR="007F00DB">
        <w:rPr>
          <w:rFonts w:cstheme="minorHAnsi"/>
          <w:szCs w:val="24"/>
        </w:rPr>
        <w:tab/>
      </w:r>
      <w:r w:rsidR="007F00DB">
        <w:rPr>
          <w:rFonts w:cstheme="minorHAnsi"/>
          <w:szCs w:val="24"/>
        </w:rPr>
        <w:tab/>
      </w:r>
      <w:r w:rsidR="00C473D0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="007F00DB">
        <w:rPr>
          <w:rFonts w:cstheme="minorHAnsi"/>
          <w:szCs w:val="24"/>
        </w:rPr>
        <w:t>Preis n</w:t>
      </w:r>
      <w:r w:rsidR="007F00DB" w:rsidRPr="00262DB0">
        <w:rPr>
          <w:rFonts w:cstheme="minorHAnsi"/>
          <w:szCs w:val="24"/>
        </w:rPr>
        <w:t>ach Sichtung</w:t>
      </w:r>
    </w:p>
    <w:p w14:paraId="42C36EBF" w14:textId="77777777" w:rsidR="00335C74" w:rsidRPr="00262DB0" w:rsidRDefault="00335C74" w:rsidP="00335C74">
      <w:pPr>
        <w:ind w:left="720"/>
        <w:rPr>
          <w:rFonts w:cstheme="minorHAnsi"/>
          <w:szCs w:val="24"/>
        </w:rPr>
      </w:pPr>
    </w:p>
    <w:p w14:paraId="5E7C657C" w14:textId="77777777" w:rsidR="00335C74" w:rsidRPr="00262DB0" w:rsidRDefault="00335C74" w:rsidP="00335C74">
      <w:pPr>
        <w:rPr>
          <w:rFonts w:cstheme="minorHAnsi"/>
          <w:b/>
          <w:szCs w:val="24"/>
        </w:rPr>
      </w:pPr>
      <w:r w:rsidRPr="00262DB0">
        <w:rPr>
          <w:rFonts w:cstheme="minorHAnsi"/>
          <w:b/>
          <w:szCs w:val="24"/>
        </w:rPr>
        <w:t>Falten/Filler:</w:t>
      </w:r>
    </w:p>
    <w:p w14:paraId="654E268D" w14:textId="77777777" w:rsidR="00335C74" w:rsidRPr="00262DB0" w:rsidRDefault="00335C74" w:rsidP="00335C74">
      <w:pPr>
        <w:numPr>
          <w:ilvl w:val="0"/>
          <w:numId w:val="15"/>
        </w:numPr>
        <w:rPr>
          <w:rFonts w:cstheme="minorHAnsi"/>
          <w:b/>
          <w:szCs w:val="24"/>
        </w:rPr>
      </w:pPr>
      <w:r w:rsidRPr="00262DB0">
        <w:rPr>
          <w:rFonts w:cstheme="minorHAnsi"/>
          <w:szCs w:val="24"/>
        </w:rPr>
        <w:t>Hyaluronsäure</w:t>
      </w:r>
      <w:r w:rsidRPr="00262DB0">
        <w:rPr>
          <w:rFonts w:cstheme="minorHAnsi"/>
          <w:b/>
          <w:szCs w:val="24"/>
        </w:rPr>
        <w:t xml:space="preserve"> </w:t>
      </w:r>
      <w:r w:rsidR="007F00DB">
        <w:rPr>
          <w:rFonts w:cstheme="minorHAnsi"/>
          <w:b/>
          <w:szCs w:val="24"/>
        </w:rPr>
        <w:tab/>
      </w:r>
      <w:r w:rsidR="007F00DB">
        <w:rPr>
          <w:rFonts w:cstheme="minorHAnsi"/>
          <w:b/>
          <w:szCs w:val="24"/>
        </w:rPr>
        <w:tab/>
      </w:r>
      <w:r w:rsidR="007F00DB">
        <w:rPr>
          <w:rFonts w:cstheme="minorHAnsi"/>
          <w:b/>
          <w:szCs w:val="24"/>
        </w:rPr>
        <w:tab/>
      </w:r>
      <w:r w:rsidR="007F00DB">
        <w:rPr>
          <w:rFonts w:cstheme="minorHAnsi"/>
          <w:b/>
          <w:szCs w:val="24"/>
        </w:rPr>
        <w:tab/>
      </w:r>
      <w:r w:rsidR="00C473D0">
        <w:rPr>
          <w:rFonts w:cstheme="minorHAnsi"/>
          <w:b/>
          <w:szCs w:val="24"/>
        </w:rPr>
        <w:tab/>
      </w:r>
      <w:r w:rsidR="00333D5B">
        <w:rPr>
          <w:rFonts w:cstheme="minorHAnsi"/>
          <w:b/>
          <w:szCs w:val="24"/>
        </w:rPr>
        <w:t xml:space="preserve"> </w:t>
      </w:r>
      <w:r w:rsidR="007F00DB">
        <w:rPr>
          <w:rFonts w:cstheme="minorHAnsi"/>
          <w:szCs w:val="24"/>
        </w:rPr>
        <w:t>Preis nach Sichtung</w:t>
      </w:r>
    </w:p>
    <w:p w14:paraId="1D8DFD60" w14:textId="77777777" w:rsidR="00335C74" w:rsidRDefault="00335C74" w:rsidP="00335C74">
      <w:pPr>
        <w:numPr>
          <w:ilvl w:val="0"/>
          <w:numId w:val="15"/>
        </w:numPr>
        <w:rPr>
          <w:rFonts w:cstheme="minorHAnsi"/>
          <w:szCs w:val="24"/>
        </w:rPr>
      </w:pPr>
      <w:proofErr w:type="spellStart"/>
      <w:r w:rsidRPr="00262DB0">
        <w:rPr>
          <w:rFonts w:cstheme="minorHAnsi"/>
          <w:szCs w:val="24"/>
        </w:rPr>
        <w:t>JetPeel</w:t>
      </w:r>
      <w:proofErr w:type="spellEnd"/>
      <w:r w:rsidRPr="00262DB0">
        <w:rPr>
          <w:rFonts w:cstheme="minorHAnsi"/>
          <w:szCs w:val="24"/>
        </w:rPr>
        <w:t>-Hyaluronsäure</w:t>
      </w:r>
      <w:r w:rsidR="007F00DB">
        <w:rPr>
          <w:rFonts w:cstheme="minorHAnsi"/>
          <w:szCs w:val="24"/>
        </w:rPr>
        <w:tab/>
      </w:r>
      <w:r w:rsidR="007F00DB">
        <w:rPr>
          <w:rFonts w:cstheme="minorHAnsi"/>
          <w:szCs w:val="24"/>
        </w:rPr>
        <w:tab/>
      </w:r>
      <w:r w:rsidR="007F00DB">
        <w:rPr>
          <w:rFonts w:cstheme="minorHAnsi"/>
          <w:szCs w:val="24"/>
        </w:rPr>
        <w:tab/>
      </w:r>
      <w:r w:rsidR="00C473D0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="007F00DB">
        <w:rPr>
          <w:rFonts w:cstheme="minorHAnsi"/>
          <w:szCs w:val="24"/>
        </w:rPr>
        <w:t>Preis nach Sichtung</w:t>
      </w:r>
    </w:p>
    <w:p w14:paraId="6B3E1514" w14:textId="77777777" w:rsidR="00462956" w:rsidRPr="00462956" w:rsidRDefault="00462956" w:rsidP="00462956">
      <w:pPr>
        <w:pStyle w:val="Listenabsatz"/>
        <w:numPr>
          <w:ilvl w:val="0"/>
          <w:numId w:val="15"/>
        </w:numPr>
        <w:rPr>
          <w:rFonts w:eastAsia="Times New Roman"/>
        </w:rPr>
      </w:pPr>
      <w:r w:rsidRPr="00462956">
        <w:rPr>
          <w:rFonts w:eastAsia="Times New Roman"/>
        </w:rPr>
        <w:t>Lippenunterspritzung       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Pr="00462956">
        <w:rPr>
          <w:rFonts w:eastAsia="Times New Roman"/>
        </w:rPr>
        <w:t>ab 180 €</w:t>
      </w:r>
    </w:p>
    <w:p w14:paraId="47BBA2DE" w14:textId="77777777" w:rsidR="00462956" w:rsidRPr="00462956" w:rsidRDefault="00462956" w:rsidP="00462956">
      <w:pPr>
        <w:pStyle w:val="Listenabsatz"/>
        <w:numPr>
          <w:ilvl w:val="0"/>
          <w:numId w:val="15"/>
        </w:numPr>
        <w:rPr>
          <w:rFonts w:eastAsia="Times New Roman"/>
        </w:rPr>
      </w:pPr>
      <w:r w:rsidRPr="00462956">
        <w:rPr>
          <w:rFonts w:eastAsia="Times New Roman"/>
        </w:rPr>
        <w:t xml:space="preserve">Nasenkorrektur ohne OP   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="004E6C4A">
        <w:rPr>
          <w:rFonts w:eastAsia="Times New Roman"/>
        </w:rPr>
        <w:t>ab 18</w:t>
      </w:r>
      <w:r w:rsidRPr="00462956">
        <w:rPr>
          <w:rFonts w:eastAsia="Times New Roman"/>
        </w:rPr>
        <w:t>0 €</w:t>
      </w:r>
    </w:p>
    <w:p w14:paraId="0463E935" w14:textId="77777777" w:rsidR="00335C74" w:rsidRPr="00262DB0" w:rsidRDefault="00335C74" w:rsidP="00335C74">
      <w:pPr>
        <w:rPr>
          <w:rFonts w:cstheme="minorHAnsi"/>
          <w:szCs w:val="24"/>
        </w:rPr>
      </w:pPr>
    </w:p>
    <w:p w14:paraId="58D6547F" w14:textId="5BF1921C" w:rsidR="00B9597A" w:rsidRPr="007D4703" w:rsidRDefault="00B9597A" w:rsidP="007F00DB">
      <w:pPr>
        <w:rPr>
          <w:rFonts w:cstheme="minorHAnsi"/>
          <w:szCs w:val="24"/>
        </w:rPr>
      </w:pPr>
      <w:r w:rsidRPr="00262DB0">
        <w:rPr>
          <w:rFonts w:cstheme="minorHAnsi"/>
          <w:b/>
          <w:szCs w:val="24"/>
        </w:rPr>
        <w:t>Männersache:</w:t>
      </w:r>
    </w:p>
    <w:p w14:paraId="59A70E6D" w14:textId="37FCD3A7" w:rsidR="007F00DB" w:rsidRPr="00262DB0" w:rsidRDefault="007F00DB" w:rsidP="007F00DB">
      <w:pPr>
        <w:numPr>
          <w:ilvl w:val="0"/>
          <w:numId w:val="15"/>
        </w:numPr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JetPeel</w:t>
      </w:r>
      <w:proofErr w:type="spellEnd"/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CD4EF1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 xml:space="preserve">199 </w:t>
      </w:r>
      <w:r>
        <w:rPr>
          <w:rFonts w:cstheme="minorHAnsi"/>
          <w:szCs w:val="24"/>
        </w:rPr>
        <w:t>€</w:t>
      </w:r>
    </w:p>
    <w:p w14:paraId="78E146B5" w14:textId="77777777" w:rsidR="007F00DB" w:rsidRPr="007F00DB" w:rsidRDefault="007F00DB" w:rsidP="007F00DB">
      <w:pPr>
        <w:rPr>
          <w:rFonts w:cstheme="minorHAnsi"/>
          <w:b/>
          <w:szCs w:val="24"/>
        </w:rPr>
      </w:pPr>
    </w:p>
    <w:p w14:paraId="75628928" w14:textId="77777777" w:rsidR="00262DB0" w:rsidRPr="00262DB0" w:rsidRDefault="00262DB0" w:rsidP="00262DB0">
      <w:pPr>
        <w:rPr>
          <w:rFonts w:cstheme="minorHAnsi"/>
          <w:szCs w:val="24"/>
        </w:rPr>
      </w:pPr>
      <w:r w:rsidRPr="00262DB0">
        <w:rPr>
          <w:rFonts w:cstheme="minorHAnsi"/>
          <w:b/>
          <w:szCs w:val="24"/>
        </w:rPr>
        <w:t>Ultraschallbehandlungen</w:t>
      </w:r>
      <w:r w:rsidR="007F00DB">
        <w:rPr>
          <w:rFonts w:cstheme="minorHAnsi"/>
          <w:b/>
          <w:szCs w:val="24"/>
        </w:rPr>
        <w:t>:</w:t>
      </w:r>
    </w:p>
    <w:p w14:paraId="6034CA07" w14:textId="1E51FB98" w:rsidR="00262DB0" w:rsidRP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Couperose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  <w:t xml:space="preserve">          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7F1538">
        <w:rPr>
          <w:rFonts w:cstheme="minorHAnsi"/>
          <w:szCs w:val="24"/>
        </w:rPr>
        <w:tab/>
      </w:r>
      <w:r w:rsidR="00CD4EF1">
        <w:rPr>
          <w:rFonts w:cstheme="minorHAnsi"/>
          <w:szCs w:val="24"/>
        </w:rPr>
        <w:t xml:space="preserve"> </w:t>
      </w:r>
      <w:r w:rsidR="00097547">
        <w:rPr>
          <w:rFonts w:cstheme="minorHAnsi"/>
          <w:szCs w:val="24"/>
        </w:rPr>
        <w:t>39</w:t>
      </w:r>
      <w:r w:rsidRPr="00262DB0">
        <w:rPr>
          <w:rFonts w:cstheme="minorHAnsi"/>
          <w:szCs w:val="24"/>
        </w:rPr>
        <w:t xml:space="preserve"> €</w:t>
      </w:r>
    </w:p>
    <w:p w14:paraId="64374A2E" w14:textId="21BC3629" w:rsidR="00262DB0" w:rsidRP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Dekolleté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7F1538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="006E5245">
        <w:rPr>
          <w:rFonts w:cstheme="minorHAnsi"/>
          <w:szCs w:val="24"/>
        </w:rPr>
        <w:t>5</w:t>
      </w:r>
      <w:r w:rsidR="00097547">
        <w:rPr>
          <w:rFonts w:cstheme="minorHAnsi"/>
          <w:szCs w:val="24"/>
        </w:rPr>
        <w:t>4</w:t>
      </w:r>
      <w:r w:rsidRPr="00262DB0">
        <w:rPr>
          <w:rFonts w:cstheme="minorHAnsi"/>
          <w:szCs w:val="24"/>
        </w:rPr>
        <w:t xml:space="preserve"> €</w:t>
      </w:r>
    </w:p>
    <w:p w14:paraId="3825A62C" w14:textId="65215E95" w:rsidR="00262DB0" w:rsidRP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Power vital Augen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7F1538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="00097547">
        <w:rPr>
          <w:rFonts w:cstheme="minorHAnsi"/>
          <w:szCs w:val="24"/>
        </w:rPr>
        <w:t>44</w:t>
      </w:r>
      <w:r w:rsidRPr="00262DB0">
        <w:rPr>
          <w:rFonts w:cstheme="minorHAnsi"/>
          <w:szCs w:val="24"/>
        </w:rPr>
        <w:t xml:space="preserve"> €</w:t>
      </w:r>
    </w:p>
    <w:p w14:paraId="1764A933" w14:textId="763F6781" w:rsid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Ultraschallbehandlung</w:t>
      </w:r>
      <w:r w:rsidR="00097547">
        <w:rPr>
          <w:rFonts w:cstheme="minorHAnsi"/>
          <w:szCs w:val="24"/>
        </w:rPr>
        <w:t xml:space="preserve"> (Gesicht)</w:t>
      </w:r>
      <w:r w:rsidRPr="00262DB0">
        <w:rPr>
          <w:rFonts w:cstheme="minorHAnsi"/>
          <w:szCs w:val="24"/>
        </w:rPr>
        <w:t xml:space="preserve">          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 xml:space="preserve"> 59</w:t>
      </w:r>
      <w:r w:rsidRPr="00262DB0">
        <w:rPr>
          <w:rFonts w:cstheme="minorHAnsi"/>
          <w:szCs w:val="24"/>
        </w:rPr>
        <w:t xml:space="preserve"> €</w:t>
      </w:r>
    </w:p>
    <w:p w14:paraId="0BBBBA62" w14:textId="77777777" w:rsidR="007F00DB" w:rsidRDefault="007F00DB" w:rsidP="007F00DB">
      <w:pPr>
        <w:rPr>
          <w:rFonts w:cstheme="minorHAnsi"/>
          <w:szCs w:val="24"/>
        </w:rPr>
      </w:pPr>
    </w:p>
    <w:p w14:paraId="3BEA0590" w14:textId="77777777" w:rsidR="007F00DB" w:rsidRPr="007F00DB" w:rsidRDefault="007F00DB" w:rsidP="007F00DB">
      <w:pPr>
        <w:rPr>
          <w:rFonts w:cstheme="minorHAnsi"/>
          <w:b/>
          <w:szCs w:val="24"/>
        </w:rPr>
      </w:pPr>
      <w:r w:rsidRPr="007F00DB">
        <w:rPr>
          <w:rFonts w:cstheme="minorHAnsi"/>
          <w:b/>
          <w:szCs w:val="24"/>
        </w:rPr>
        <w:t>Sonstiges:</w:t>
      </w:r>
    </w:p>
    <w:p w14:paraId="1BE4357D" w14:textId="7E42A42D" w:rsidR="00262DB0" w:rsidRPr="00262DB0" w:rsidRDefault="00262DB0" w:rsidP="00262DB0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Wimpernlifting</w:t>
      </w:r>
      <w:r w:rsidR="00097547">
        <w:rPr>
          <w:rFonts w:cstheme="minorHAnsi"/>
          <w:szCs w:val="24"/>
        </w:rPr>
        <w:t xml:space="preserve"> (inkl. Färben)                   </w:t>
      </w:r>
      <w:r w:rsidR="00097547">
        <w:rPr>
          <w:rFonts w:cstheme="minorHAnsi"/>
          <w:szCs w:val="24"/>
        </w:rPr>
        <w:tab/>
        <w:t xml:space="preserve"> 55</w:t>
      </w:r>
      <w:r w:rsidRPr="00262DB0">
        <w:rPr>
          <w:rFonts w:cstheme="minorHAnsi"/>
          <w:szCs w:val="24"/>
        </w:rPr>
        <w:t xml:space="preserve"> €</w:t>
      </w:r>
    </w:p>
    <w:p w14:paraId="1CE4BD86" w14:textId="36588299" w:rsidR="00262DB0" w:rsidRPr="00262DB0" w:rsidRDefault="00262DB0" w:rsidP="00262DB0">
      <w:pPr>
        <w:ind w:left="360"/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 xml:space="preserve">-    Wimpernwelle                     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7F1538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="006E5245">
        <w:rPr>
          <w:rFonts w:cstheme="minorHAnsi"/>
          <w:szCs w:val="24"/>
        </w:rPr>
        <w:t>36</w:t>
      </w:r>
      <w:r w:rsidRPr="00262DB0">
        <w:rPr>
          <w:rFonts w:cstheme="minorHAnsi"/>
          <w:szCs w:val="24"/>
        </w:rPr>
        <w:t xml:space="preserve"> €</w:t>
      </w:r>
    </w:p>
    <w:p w14:paraId="0E47919A" w14:textId="128A6701" w:rsidR="00262DB0" w:rsidRPr="00262DB0" w:rsidRDefault="00262DB0" w:rsidP="00262DB0">
      <w:pPr>
        <w:ind w:left="360"/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 xml:space="preserve">-    Augenbrauenkorrektur         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7F1538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</w:t>
      </w:r>
      <w:r w:rsidR="00097547">
        <w:rPr>
          <w:rFonts w:cstheme="minorHAnsi"/>
          <w:szCs w:val="24"/>
        </w:rPr>
        <w:t>15</w:t>
      </w:r>
      <w:r w:rsidRPr="00262DB0">
        <w:rPr>
          <w:rFonts w:cstheme="minorHAnsi"/>
          <w:szCs w:val="24"/>
        </w:rPr>
        <w:t xml:space="preserve"> €</w:t>
      </w:r>
    </w:p>
    <w:p w14:paraId="6AA98534" w14:textId="5D7F1F9A" w:rsidR="00262DB0" w:rsidRDefault="00262DB0" w:rsidP="00EF51AC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 xml:space="preserve">Wimpern/Brauen färben   </w:t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  <w:t xml:space="preserve"> </w:t>
      </w:r>
      <w:r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 xml:space="preserve"> </w:t>
      </w:r>
      <w:r w:rsidR="007F1538">
        <w:rPr>
          <w:rFonts w:cstheme="minorHAnsi"/>
          <w:szCs w:val="24"/>
        </w:rPr>
        <w:tab/>
      </w:r>
      <w:r w:rsidR="006E5245">
        <w:rPr>
          <w:rFonts w:cstheme="minorHAnsi"/>
          <w:szCs w:val="24"/>
        </w:rPr>
        <w:t xml:space="preserve"> 14/</w:t>
      </w:r>
      <w:r w:rsidR="00A17DF5">
        <w:rPr>
          <w:rFonts w:cstheme="minorHAnsi"/>
          <w:szCs w:val="24"/>
        </w:rPr>
        <w:t>12</w:t>
      </w:r>
      <w:r w:rsidRPr="00262DB0">
        <w:rPr>
          <w:rFonts w:cstheme="minorHAnsi"/>
          <w:szCs w:val="24"/>
        </w:rPr>
        <w:t xml:space="preserve"> €</w:t>
      </w:r>
      <w:r w:rsidR="00333D5B">
        <w:rPr>
          <w:rFonts w:cstheme="minorHAnsi"/>
          <w:szCs w:val="24"/>
        </w:rPr>
        <w:t xml:space="preserve"> </w:t>
      </w:r>
    </w:p>
    <w:p w14:paraId="70EC3235" w14:textId="0C7DDF16" w:rsidR="007D4703" w:rsidRDefault="007D4703" w:rsidP="007D4703">
      <w:pPr>
        <w:rPr>
          <w:rFonts w:cstheme="minorHAnsi"/>
          <w:szCs w:val="24"/>
        </w:rPr>
      </w:pPr>
    </w:p>
    <w:sectPr w:rsidR="007D4703" w:rsidSect="00EF5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AACE" w14:textId="77777777" w:rsidR="00DF0A94" w:rsidRDefault="00DF0A94" w:rsidP="007B6B9B">
      <w:r>
        <w:separator/>
      </w:r>
    </w:p>
  </w:endnote>
  <w:endnote w:type="continuationSeparator" w:id="0">
    <w:p w14:paraId="7F33A1B3" w14:textId="77777777" w:rsidR="00DF0A94" w:rsidRDefault="00DF0A94" w:rsidP="007B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8875" w14:textId="77777777" w:rsidR="007B6B9B" w:rsidRDefault="007B6B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E429" w14:textId="77777777" w:rsidR="007B6B9B" w:rsidRDefault="007B6B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DCD9" w14:textId="77777777" w:rsidR="007B6B9B" w:rsidRDefault="007B6B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A9F3" w14:textId="77777777" w:rsidR="00DF0A94" w:rsidRDefault="00DF0A94" w:rsidP="007B6B9B">
      <w:r>
        <w:separator/>
      </w:r>
    </w:p>
  </w:footnote>
  <w:footnote w:type="continuationSeparator" w:id="0">
    <w:p w14:paraId="3EFD3D46" w14:textId="77777777" w:rsidR="00DF0A94" w:rsidRDefault="00DF0A94" w:rsidP="007B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A9BD" w14:textId="77777777" w:rsidR="007B6B9B" w:rsidRDefault="007B6B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28B4" w14:textId="77777777" w:rsidR="007B6B9B" w:rsidRDefault="007B6B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AE82" w14:textId="77777777" w:rsidR="007B6B9B" w:rsidRDefault="007B6B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1CE7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57D4"/>
    <w:multiLevelType w:val="hybridMultilevel"/>
    <w:tmpl w:val="687A6F4A"/>
    <w:lvl w:ilvl="0" w:tplc="D0F859F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5B4"/>
    <w:multiLevelType w:val="hybridMultilevel"/>
    <w:tmpl w:val="2584AF14"/>
    <w:lvl w:ilvl="0" w:tplc="38A800B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942E8"/>
    <w:multiLevelType w:val="hybridMultilevel"/>
    <w:tmpl w:val="CE86666E"/>
    <w:lvl w:ilvl="0" w:tplc="D3A4E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1740D"/>
    <w:multiLevelType w:val="multilevel"/>
    <w:tmpl w:val="D872495A"/>
    <w:lvl w:ilvl="0">
      <w:start w:val="1"/>
      <w:numFmt w:val="decimal"/>
      <w:lvlText w:val="Kapitel %1"/>
      <w:lvlJc w:val="left"/>
      <w:pPr>
        <w:tabs>
          <w:tab w:val="num" w:pos="2381"/>
        </w:tabs>
        <w:ind w:left="0" w:firstLine="0"/>
      </w:pPr>
      <w:rPr>
        <w:rFonts w:ascii="Times New Roman" w:hAnsi="Times New Roman" w:hint="default"/>
        <w:color w:val="004994" w:themeColor="accent1"/>
        <w:sz w:val="56"/>
        <w:u w:color="004994" w:themeColor="accent1"/>
      </w:rPr>
    </w:lvl>
    <w:lvl w:ilvl="1">
      <w:start w:val="1"/>
      <w:numFmt w:val="none"/>
      <w:lvlRestart w:val="0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ordinal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ordinal"/>
      <w:lvlText w:val="%1.%3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ordinal"/>
      <w:lvlText w:val="%1.%3%4%5"/>
      <w:lvlJc w:val="left"/>
      <w:pPr>
        <w:tabs>
          <w:tab w:val="num" w:pos="1701"/>
        </w:tabs>
        <w:ind w:left="1701" w:hanging="1021"/>
      </w:pPr>
      <w:rPr>
        <w:rFonts w:hint="default"/>
      </w:rPr>
    </w:lvl>
    <w:lvl w:ilvl="5">
      <w:start w:val="1"/>
      <w:numFmt w:val="ordinal"/>
      <w:lvlText w:val="%1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lowerLetter"/>
      <w:lvlText w:val="□ %7."/>
      <w:lvlJc w:val="left"/>
      <w:pPr>
        <w:tabs>
          <w:tab w:val="num" w:pos="1361"/>
        </w:tabs>
        <w:ind w:left="1361" w:hanging="681"/>
      </w:pPr>
      <w:rPr>
        <w:rFonts w:ascii="SimHei" w:eastAsia="SimHei" w:hAnsi="SimHei" w:hint="eastAsia"/>
        <w:sz w:val="24"/>
      </w:rPr>
    </w:lvl>
    <w:lvl w:ilvl="7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5" w15:restartNumberingAfterBreak="0">
    <w:nsid w:val="3BD06163"/>
    <w:multiLevelType w:val="multilevel"/>
    <w:tmpl w:val="C29091FA"/>
    <w:lvl w:ilvl="0">
      <w:start w:val="1"/>
      <w:numFmt w:val="decimal"/>
      <w:lvlText w:val="Kapitel %1"/>
      <w:lvlJc w:val="left"/>
      <w:pPr>
        <w:ind w:left="2268" w:hanging="209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31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312"/>
      </w:pPr>
      <w:rPr>
        <w:rFonts w:ascii="SimHei" w:eastAsia="SimHei" w:hAnsi="SimHei" w:hint="eastAsia"/>
        <w:color w:val="auto"/>
        <w:sz w:val="24"/>
      </w:rPr>
    </w:lvl>
    <w:lvl w:ilvl="6">
      <w:start w:val="1"/>
      <w:numFmt w:val="lowerLetter"/>
      <w:lvlRestart w:val="0"/>
      <w:lvlText w:val="%7)"/>
      <w:lvlJc w:val="left"/>
      <w:pPr>
        <w:tabs>
          <w:tab w:val="num" w:pos="284"/>
        </w:tabs>
        <w:ind w:left="284" w:hanging="284"/>
      </w:pPr>
      <w:rPr>
        <w:rFonts w:ascii="SimHei" w:eastAsia="SimHei" w:hAnsi="SimHei" w:hint="eastAsia"/>
        <w:sz w:val="24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</w:abstractNum>
  <w:abstractNum w:abstractNumId="6" w15:restartNumberingAfterBreak="0">
    <w:nsid w:val="5A163AAA"/>
    <w:multiLevelType w:val="multilevel"/>
    <w:tmpl w:val="C29091FA"/>
    <w:lvl w:ilvl="0">
      <w:start w:val="1"/>
      <w:numFmt w:val="decimal"/>
      <w:lvlText w:val="Kapitel %1"/>
      <w:lvlJc w:val="left"/>
      <w:pPr>
        <w:ind w:left="2268" w:hanging="209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31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312"/>
      </w:pPr>
      <w:rPr>
        <w:rFonts w:ascii="SimHei" w:eastAsia="SimHei" w:hAnsi="SimHei" w:hint="eastAsia"/>
        <w:color w:val="auto"/>
        <w:sz w:val="24"/>
      </w:rPr>
    </w:lvl>
    <w:lvl w:ilvl="6">
      <w:start w:val="1"/>
      <w:numFmt w:val="lowerLetter"/>
      <w:lvlRestart w:val="0"/>
      <w:lvlText w:val="%7)"/>
      <w:lvlJc w:val="left"/>
      <w:pPr>
        <w:tabs>
          <w:tab w:val="num" w:pos="284"/>
        </w:tabs>
        <w:ind w:left="284" w:hanging="284"/>
      </w:pPr>
      <w:rPr>
        <w:rFonts w:ascii="SimHei" w:eastAsia="SimHei" w:hAnsi="SimHei" w:hint="eastAsia"/>
        <w:sz w:val="24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</w:abstractNum>
  <w:abstractNum w:abstractNumId="7" w15:restartNumberingAfterBreak="0">
    <w:nsid w:val="67BF5C6D"/>
    <w:multiLevelType w:val="hybridMultilevel"/>
    <w:tmpl w:val="F53CB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616D"/>
    <w:multiLevelType w:val="hybridMultilevel"/>
    <w:tmpl w:val="887431CE"/>
    <w:lvl w:ilvl="0" w:tplc="0EFE9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E1025"/>
    <w:multiLevelType w:val="hybridMultilevel"/>
    <w:tmpl w:val="287EE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5"/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  <w:num w:numId="14">
    <w:abstractNumId w:val="1"/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4"/>
    <w:rsid w:val="000027ED"/>
    <w:rsid w:val="000042F1"/>
    <w:rsid w:val="0008038B"/>
    <w:rsid w:val="0008333D"/>
    <w:rsid w:val="00083C64"/>
    <w:rsid w:val="00097547"/>
    <w:rsid w:val="000B431B"/>
    <w:rsid w:val="001139A0"/>
    <w:rsid w:val="00184F77"/>
    <w:rsid w:val="00202043"/>
    <w:rsid w:val="0020318A"/>
    <w:rsid w:val="00261B2E"/>
    <w:rsid w:val="00262DB0"/>
    <w:rsid w:val="002B6513"/>
    <w:rsid w:val="002E300E"/>
    <w:rsid w:val="00333D5B"/>
    <w:rsid w:val="00335C74"/>
    <w:rsid w:val="00355CA6"/>
    <w:rsid w:val="00367606"/>
    <w:rsid w:val="003842ED"/>
    <w:rsid w:val="003A6853"/>
    <w:rsid w:val="003B3747"/>
    <w:rsid w:val="003C4C5B"/>
    <w:rsid w:val="003F1ACC"/>
    <w:rsid w:val="00462956"/>
    <w:rsid w:val="004D286D"/>
    <w:rsid w:val="004D6C7E"/>
    <w:rsid w:val="004E6C4A"/>
    <w:rsid w:val="0053716A"/>
    <w:rsid w:val="005918FA"/>
    <w:rsid w:val="005A2F22"/>
    <w:rsid w:val="005E45B2"/>
    <w:rsid w:val="0061595A"/>
    <w:rsid w:val="006918C9"/>
    <w:rsid w:val="006B145F"/>
    <w:rsid w:val="006B24E4"/>
    <w:rsid w:val="006B425D"/>
    <w:rsid w:val="006D3F8C"/>
    <w:rsid w:val="006E5245"/>
    <w:rsid w:val="006F0FED"/>
    <w:rsid w:val="007409EC"/>
    <w:rsid w:val="007B6B9B"/>
    <w:rsid w:val="007C0659"/>
    <w:rsid w:val="007D1949"/>
    <w:rsid w:val="007D4703"/>
    <w:rsid w:val="007E2256"/>
    <w:rsid w:val="007F00DB"/>
    <w:rsid w:val="007F1538"/>
    <w:rsid w:val="00816598"/>
    <w:rsid w:val="008205EE"/>
    <w:rsid w:val="008241A8"/>
    <w:rsid w:val="00830E6F"/>
    <w:rsid w:val="008750B9"/>
    <w:rsid w:val="00930B39"/>
    <w:rsid w:val="0094749E"/>
    <w:rsid w:val="00A17DF5"/>
    <w:rsid w:val="00A537DF"/>
    <w:rsid w:val="00AD0C35"/>
    <w:rsid w:val="00B3481B"/>
    <w:rsid w:val="00B9597A"/>
    <w:rsid w:val="00BD5747"/>
    <w:rsid w:val="00C256D6"/>
    <w:rsid w:val="00C473D0"/>
    <w:rsid w:val="00C74A22"/>
    <w:rsid w:val="00C87AFD"/>
    <w:rsid w:val="00CC31C8"/>
    <w:rsid w:val="00CC6376"/>
    <w:rsid w:val="00CD12BC"/>
    <w:rsid w:val="00CD4EF1"/>
    <w:rsid w:val="00D02860"/>
    <w:rsid w:val="00DA3255"/>
    <w:rsid w:val="00DD31F4"/>
    <w:rsid w:val="00DF0A94"/>
    <w:rsid w:val="00E978BC"/>
    <w:rsid w:val="00EB19B0"/>
    <w:rsid w:val="00EE281B"/>
    <w:rsid w:val="00EF51AC"/>
    <w:rsid w:val="00F207BA"/>
    <w:rsid w:val="00F6344A"/>
    <w:rsid w:val="00F77804"/>
    <w:rsid w:val="00F8657D"/>
    <w:rsid w:val="00F91EAA"/>
    <w:rsid w:val="00FD6F73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32FBF"/>
  <w15:docId w15:val="{B4D6D7FE-E70E-4F59-8395-C30C4D44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949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1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1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1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1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1">
    <w:name w:val="tab1"/>
    <w:basedOn w:val="NormaleTabelle"/>
    <w:uiPriority w:val="99"/>
    <w:rsid w:val="00F8657D"/>
    <w:rPr>
      <w:sz w:val="21"/>
      <w:szCs w:val="21"/>
    </w:rPr>
    <w:tblPr>
      <w:tblStyleRowBandSize w:val="1"/>
      <w:tblStyleColBandSize w:val="1"/>
      <w:tblBorders>
        <w:top w:val="single" w:sz="6" w:space="0" w:color="004994" w:themeColor="accent1"/>
        <w:left w:val="single" w:sz="6" w:space="0" w:color="004994" w:themeColor="accent1"/>
        <w:bottom w:val="single" w:sz="6" w:space="0" w:color="004994" w:themeColor="accent1"/>
        <w:right w:val="single" w:sz="6" w:space="0" w:color="004994" w:themeColor="accent1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la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rFonts w:ascii="Arial" w:hAnsi="Arial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</w:tcPr>
    </w:tblStylePr>
    <w:tblStylePr w:type="lastCol">
      <w:pPr>
        <w:jc w:val="left"/>
      </w:pPr>
      <w:rPr>
        <w:rFonts w:ascii="Arial" w:hAnsi="Arial"/>
        <w:color w:val="auto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  <w:vAlign w:val="center"/>
      </w:tcPr>
    </w:tblStylePr>
    <w:tblStylePr w:type="band1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</w:style>
  <w:style w:type="table" w:customStyle="1" w:styleId="tab1zentiert">
    <w:name w:val="tab1_zentiert"/>
    <w:basedOn w:val="tab1"/>
    <w:uiPriority w:val="99"/>
    <w:rsid w:val="00F8657D"/>
    <w:pPr>
      <w:jc w:val="center"/>
    </w:pPr>
    <w:tblPr/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la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rFonts w:ascii="Arial" w:hAnsi="Arial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</w:tcPr>
    </w:tblStylePr>
    <w:tblStylePr w:type="lastCol">
      <w:pPr>
        <w:jc w:val="center"/>
      </w:pPr>
      <w:rPr>
        <w:rFonts w:ascii="Arial" w:hAnsi="Arial"/>
        <w:color w:val="auto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  <w:vAlign w:val="center"/>
      </w:tcPr>
    </w:tblStylePr>
    <w:tblStylePr w:type="band1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</w:style>
  <w:style w:type="table" w:customStyle="1" w:styleId="tab2">
    <w:name w:val="tab2"/>
    <w:basedOn w:val="NormaleTabelle"/>
    <w:uiPriority w:val="99"/>
    <w:rsid w:val="00F8657D"/>
    <w:rPr>
      <w:sz w:val="21"/>
      <w:szCs w:val="21"/>
    </w:rPr>
    <w:tblPr>
      <w:tblStyleRowBandSize w:val="1"/>
      <w:tblStyleColBandSize w:val="1"/>
      <w:tblBorders>
        <w:top w:val="single" w:sz="6" w:space="0" w:color="FFFFFF" w:themeColor="accent2"/>
        <w:left w:val="single" w:sz="6" w:space="0" w:color="FFFFFF" w:themeColor="accent2"/>
        <w:bottom w:val="single" w:sz="6" w:space="0" w:color="FFFFFF" w:themeColor="accent2"/>
        <w:right w:val="single" w:sz="6" w:space="0" w:color="FFFFFF" w:themeColor="accent2"/>
        <w:insideH w:val="single" w:sz="6" w:space="0" w:color="FFFFFF" w:themeColor="accent2"/>
        <w:insideV w:val="single" w:sz="6" w:space="0" w:color="FFFFFF" w:themeColor="accent2"/>
      </w:tblBorders>
    </w:tblPr>
    <w:tblStylePr w:type="firstRow">
      <w:rPr>
        <w:b/>
        <w:color w:val="FFFFFF" w:themeColor="background1"/>
      </w:rPr>
      <w:tblPr/>
      <w:tcPr>
        <w:tcBorders>
          <w:top w:val="single" w:sz="6" w:space="0" w:color="FFFFFF" w:themeColor="accent2"/>
          <w:left w:val="single" w:sz="6" w:space="0" w:color="FFFFFF" w:themeColor="accent2"/>
          <w:bottom w:val="single" w:sz="6" w:space="0" w:color="FFFFFF" w:themeColor="accent2"/>
          <w:right w:val="single" w:sz="6" w:space="0" w:color="FFFFFF" w:themeColor="accen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FFFFFF" w:themeFill="accent2"/>
      </w:tcPr>
    </w:tblStylePr>
    <w:tblStylePr w:type="firstCol">
      <w:rPr>
        <w:color w:val="auto"/>
      </w:rPr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lastCol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</w:style>
  <w:style w:type="table" w:customStyle="1" w:styleId="tab2zentriert">
    <w:name w:val="tab2_zentriert"/>
    <w:basedOn w:val="tab2"/>
    <w:uiPriority w:val="99"/>
    <w:rsid w:val="00F8657D"/>
    <w:pPr>
      <w:jc w:val="center"/>
    </w:pPr>
    <w:tblPr/>
    <w:tblStylePr w:type="firstRow">
      <w:rPr>
        <w:b/>
        <w:color w:val="FFFFFF" w:themeColor="background1"/>
      </w:rPr>
      <w:tblPr/>
      <w:tcPr>
        <w:tcBorders>
          <w:top w:val="single" w:sz="6" w:space="0" w:color="FFFFFF" w:themeColor="accent2"/>
          <w:left w:val="single" w:sz="6" w:space="0" w:color="FFFFFF" w:themeColor="accent2"/>
          <w:bottom w:val="single" w:sz="6" w:space="0" w:color="FFFFFF" w:themeColor="accent2"/>
          <w:right w:val="single" w:sz="6" w:space="0" w:color="FFFFFF" w:themeColor="accen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FFFFFF" w:themeFill="accent2"/>
      </w:tcPr>
    </w:tblStylePr>
    <w:tblStylePr w:type="firstCol">
      <w:rPr>
        <w:color w:val="auto"/>
      </w:rPr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lastCol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</w:style>
  <w:style w:type="table" w:customStyle="1" w:styleId="tab3">
    <w:name w:val="tab3"/>
    <w:basedOn w:val="NormaleTabelle"/>
    <w:uiPriority w:val="99"/>
    <w:rsid w:val="00F8657D"/>
    <w:rPr>
      <w:sz w:val="21"/>
      <w:szCs w:val="21"/>
    </w:rPr>
    <w:tblPr>
      <w:tblBorders>
        <w:top w:val="single" w:sz="6" w:space="0" w:color="004994" w:themeColor="accent1"/>
        <w:left w:val="single" w:sz="6" w:space="0" w:color="004994" w:themeColor="accent1"/>
        <w:bottom w:val="single" w:sz="6" w:space="0" w:color="004994" w:themeColor="accent1"/>
        <w:right w:val="single" w:sz="6" w:space="0" w:color="004994" w:themeColor="accent1"/>
        <w:insideH w:val="single" w:sz="6" w:space="0" w:color="004994" w:themeColor="accent1"/>
        <w:insideV w:val="single" w:sz="6" w:space="0" w:color="004994" w:themeColor="accent1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004994" w:themeFill="accent1"/>
      </w:tcPr>
    </w:tblStylePr>
    <w:tblStylePr w:type="firstCol">
      <w:pPr>
        <w:jc w:val="left"/>
      </w:pPr>
      <w:tblPr/>
      <w:tcPr>
        <w:shd w:val="clear" w:color="auto" w:fill="808080" w:themeFill="background2"/>
        <w:vAlign w:val="center"/>
      </w:tcPr>
    </w:tblStylePr>
  </w:style>
  <w:style w:type="table" w:customStyle="1" w:styleId="tab3zentriert">
    <w:name w:val="tab3_zentriert"/>
    <w:basedOn w:val="HelleListe"/>
    <w:uiPriority w:val="99"/>
    <w:rsid w:val="00F8657D"/>
    <w:pPr>
      <w:jc w:val="center"/>
    </w:pPr>
    <w:rPr>
      <w:sz w:val="21"/>
      <w:szCs w:val="21"/>
      <w:lang w:eastAsia="de-DE"/>
    </w:rPr>
    <w:tblPr/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004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  <w:shd w:val="clear" w:color="auto" w:fill="808080" w:themeFill="background2"/>
      </w:tcPr>
    </w:tblStylePr>
    <w:tblStylePr w:type="lastCol">
      <w:rPr>
        <w:b/>
        <w:bCs/>
      </w:rPr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Vert"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band1Horz"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band2Horz"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table" w:styleId="HelleListe">
    <w:name w:val="Light List"/>
    <w:basedOn w:val="NormaleTabelle"/>
    <w:uiPriority w:val="61"/>
    <w:rsid w:val="00F865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5918FA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918FA"/>
    <w:pPr>
      <w:pBdr>
        <w:bottom w:val="single" w:sz="8" w:space="4" w:color="004994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18FA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styleId="IntensiveHervorhebung">
    <w:name w:val="Intense Emphasis"/>
    <w:basedOn w:val="Absatz-Standardschriftart"/>
    <w:uiPriority w:val="21"/>
    <w:qFormat/>
    <w:rsid w:val="007C0659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C0659"/>
    <w:rPr>
      <w:smallCaps/>
      <w:color w:val="000000" w:themeColor="text1"/>
      <w:u w:val="single"/>
    </w:rPr>
  </w:style>
  <w:style w:type="paragraph" w:styleId="Standardeinzug">
    <w:name w:val="Normal Indent"/>
    <w:basedOn w:val="Standard"/>
    <w:uiPriority w:val="99"/>
    <w:semiHidden/>
    <w:unhideWhenUsed/>
    <w:rsid w:val="00DD31F4"/>
    <w:pPr>
      <w:ind w:left="708"/>
    </w:pPr>
  </w:style>
  <w:style w:type="character" w:styleId="IntensiverVerweis">
    <w:name w:val="Intense Reference"/>
    <w:basedOn w:val="Absatz-Standardschriftart"/>
    <w:uiPriority w:val="32"/>
    <w:qFormat/>
    <w:rsid w:val="007C0659"/>
    <w:rPr>
      <w:b/>
      <w:bCs/>
      <w:smallCaps/>
      <w:color w:val="000000" w:themeColor="text1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0659"/>
    <w:pPr>
      <w:pBdr>
        <w:bottom w:val="single" w:sz="4" w:space="4" w:color="004994" w:themeColor="accent1"/>
      </w:pBdr>
      <w:spacing w:before="200" w:after="280"/>
      <w:ind w:left="936" w:right="936"/>
    </w:pPr>
    <w:rPr>
      <w:b/>
      <w:bCs/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0659"/>
    <w:rPr>
      <w:b/>
      <w:bCs/>
      <w:i/>
      <w:iCs/>
      <w:color w:val="004994" w:themeColor="accent1"/>
    </w:rPr>
  </w:style>
  <w:style w:type="table" w:styleId="Tabellenraster">
    <w:name w:val="Table Grid"/>
    <w:basedOn w:val="NormaleTabelle"/>
    <w:uiPriority w:val="59"/>
    <w:rsid w:val="005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18F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1949"/>
    <w:rPr>
      <w:rFonts w:asciiTheme="majorHAnsi" w:eastAsiaTheme="majorEastAsia" w:hAnsiTheme="majorHAnsi" w:cstheme="majorBidi"/>
      <w:b/>
      <w:bCs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18FA"/>
    <w:rPr>
      <w:rFonts w:asciiTheme="majorHAnsi" w:eastAsiaTheme="majorEastAsia" w:hAnsiTheme="majorHAnsi" w:cstheme="majorBidi"/>
      <w:b/>
      <w:bCs/>
      <w:i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18FA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18FA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5918F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08333D"/>
    <w:pPr>
      <w:numPr>
        <w:numId w:val="12"/>
      </w:numPr>
      <w:contextualSpacing/>
    </w:pPr>
  </w:style>
  <w:style w:type="paragraph" w:styleId="KeinLeerraum">
    <w:name w:val="No Spacing"/>
    <w:uiPriority w:val="1"/>
    <w:rsid w:val="00261B2E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B6B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6B9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B6B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B9B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2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2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473D0"/>
    <w:rPr>
      <w:color w:val="0095DB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1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-brosch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eam-brosch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GU Standard">
  <a:themeElements>
    <a:clrScheme name="bgu_standard_2">
      <a:dk1>
        <a:srgbClr val="000000"/>
      </a:dk1>
      <a:lt1>
        <a:srgbClr val="FFFFFF"/>
      </a:lt1>
      <a:dk2>
        <a:srgbClr val="004994"/>
      </a:dk2>
      <a:lt2>
        <a:srgbClr val="808080"/>
      </a:lt2>
      <a:accent1>
        <a:srgbClr val="004994"/>
      </a:accent1>
      <a:accent2>
        <a:srgbClr val="FFFFFF"/>
      </a:accent2>
      <a:accent3>
        <a:srgbClr val="D50E14"/>
      </a:accent3>
      <a:accent4>
        <a:srgbClr val="808080"/>
      </a:accent4>
      <a:accent5>
        <a:srgbClr val="CCEAF8"/>
      </a:accent5>
      <a:accent6>
        <a:srgbClr val="000000"/>
      </a:accent6>
      <a:hlink>
        <a:srgbClr val="0095DB"/>
      </a:hlink>
      <a:folHlink>
        <a:srgbClr val="51AE31"/>
      </a:folHlink>
    </a:clrScheme>
    <a:fontScheme name="BGU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801688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801688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Lariss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3">
        <a:dk1>
          <a:srgbClr val="000000"/>
        </a:dk1>
        <a:lt1>
          <a:srgbClr val="FFFFFF"/>
        </a:lt1>
        <a:dk2>
          <a:srgbClr val="004994"/>
        </a:dk2>
        <a:lt2>
          <a:srgbClr val="808080"/>
        </a:lt2>
        <a:accent1>
          <a:srgbClr val="CCEAF8"/>
        </a:accent1>
        <a:accent2>
          <a:srgbClr val="D50E14"/>
        </a:accent2>
        <a:accent3>
          <a:srgbClr val="FFFFFF"/>
        </a:accent3>
        <a:accent4>
          <a:srgbClr val="000000"/>
        </a:accent4>
        <a:accent5>
          <a:srgbClr val="E2F3FB"/>
        </a:accent5>
        <a:accent6>
          <a:srgbClr val="C10C11"/>
        </a:accent6>
        <a:hlink>
          <a:srgbClr val="0095DB"/>
        </a:hlink>
        <a:folHlink>
          <a:srgbClr val="51AE3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Unfallklinik Murnau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ernstul</dc:creator>
  <cp:lastModifiedBy>Ernst, Ulrich</cp:lastModifiedBy>
  <cp:revision>4</cp:revision>
  <cp:lastPrinted>2018-05-28T05:57:00Z</cp:lastPrinted>
  <dcterms:created xsi:type="dcterms:W3CDTF">2023-01-01T17:12:00Z</dcterms:created>
  <dcterms:modified xsi:type="dcterms:W3CDTF">2023-01-01T17:19:00Z</dcterms:modified>
</cp:coreProperties>
</file>